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91288" w14:textId="77777777"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14:paraId="12A8B870" w14:textId="77777777"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14:paraId="6DB849AC" w14:textId="77777777"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14:paraId="51EF3309" w14:textId="77777777" w:rsidR="007A06DB" w:rsidRDefault="007A06DB" w:rsidP="00817CFE">
      <w:pPr>
        <w:jc w:val="center"/>
        <w:rPr>
          <w:rFonts w:ascii="Times New Roman" w:hAnsi="Times New Roman" w:cs="Times New Roman"/>
        </w:rPr>
      </w:pPr>
    </w:p>
    <w:p w14:paraId="6085BB4E" w14:textId="77777777"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14:paraId="056F93C7" w14:textId="77777777"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484F71C" w14:textId="77777777"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14:paraId="1C08C165" w14:textId="77777777" w:rsidR="002A0CDD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16EFF977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F41FF6F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71F0F773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4451E479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14B6CCCD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43DB9BF4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5AFAC46B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614E2279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D8D617D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3E1B09C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4410CFE" w14:textId="77777777" w:rsidR="002A0CDD" w:rsidRDefault="001A4BE3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4E9C2837" w14:textId="77777777"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57BFABCF" w14:textId="77777777" w:rsidR="00FA3E9B" w:rsidRDefault="00FA3E9B" w:rsidP="008E457D">
      <w:pPr>
        <w:rPr>
          <w:rFonts w:ascii="Times New Roman" w:hAnsi="Times New Roman" w:cs="Times New Roman"/>
        </w:rPr>
      </w:pPr>
      <w:bookmarkStart w:id="1" w:name="_Hlk2174034"/>
    </w:p>
    <w:p w14:paraId="6F2EF844" w14:textId="77777777" w:rsidR="00563A31" w:rsidRDefault="00563A31" w:rsidP="008E457D">
      <w:pPr>
        <w:rPr>
          <w:rFonts w:ascii="Times New Roman" w:hAnsi="Times New Roman" w:cs="Times New Roman"/>
        </w:rPr>
      </w:pPr>
    </w:p>
    <w:p w14:paraId="77F74142" w14:textId="77777777"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14:paraId="2DB352FA" w14:textId="77777777" w:rsidTr="00563A31">
        <w:tc>
          <w:tcPr>
            <w:tcW w:w="14390" w:type="dxa"/>
          </w:tcPr>
          <w:p w14:paraId="638F8B38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14DCC222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74103D35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2E091690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14:paraId="5383114B" w14:textId="77777777" w:rsidR="00817CFE" w:rsidRDefault="00817CFE">
      <w:pPr>
        <w:rPr>
          <w:rFonts w:ascii="Times New Roman" w:hAnsi="Times New Roman" w:cs="Times New Roman"/>
        </w:rPr>
      </w:pPr>
    </w:p>
    <w:p w14:paraId="663B473B" w14:textId="77777777" w:rsidR="008E57FD" w:rsidRDefault="008E57FD">
      <w:pPr>
        <w:rPr>
          <w:rFonts w:ascii="Times New Roman" w:hAnsi="Times New Roman" w:cs="Times New Roman"/>
        </w:rPr>
      </w:pPr>
    </w:p>
    <w:bookmarkEnd w:id="1"/>
    <w:p w14:paraId="0B288C3C" w14:textId="77777777"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D989F8E" w14:textId="77777777"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14:paraId="6861EBFB" w14:textId="77777777" w:rsidTr="00DC67A8">
        <w:tc>
          <w:tcPr>
            <w:tcW w:w="2304" w:type="dxa"/>
            <w:shd w:val="clear" w:color="auto" w:fill="DDDDDD" w:themeFill="accent1"/>
          </w:tcPr>
          <w:p w14:paraId="532DE88C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33F1429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5F51F71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7C414E1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14:paraId="26CF840C" w14:textId="77777777" w:rsidTr="003A2840">
        <w:tc>
          <w:tcPr>
            <w:tcW w:w="2304" w:type="dxa"/>
          </w:tcPr>
          <w:p w14:paraId="0FA6D9C6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EFD2F63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20FB41F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F7DC3DB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20991E3" w14:textId="77777777"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14:paraId="442E568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0BB5C0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14:paraId="152F262C" w14:textId="77777777" w:rsidTr="00DC67A8">
        <w:tc>
          <w:tcPr>
            <w:tcW w:w="2304" w:type="dxa"/>
            <w:shd w:val="clear" w:color="auto" w:fill="DDDDDD" w:themeFill="accent1"/>
          </w:tcPr>
          <w:p w14:paraId="6EC76717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2CACDA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6941241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03134448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14:paraId="3002118C" w14:textId="77777777" w:rsidTr="003A2840">
        <w:tc>
          <w:tcPr>
            <w:tcW w:w="2304" w:type="dxa"/>
          </w:tcPr>
          <w:p w14:paraId="4CD81950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94FECC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A3C4D0A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66446E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A67EFB7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606420BC" w14:textId="77777777"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14:paraId="29CABEFC" w14:textId="77777777" w:rsidTr="00DC67A8">
        <w:tc>
          <w:tcPr>
            <w:tcW w:w="3415" w:type="dxa"/>
            <w:shd w:val="clear" w:color="auto" w:fill="DDDDDD" w:themeFill="accent1"/>
          </w:tcPr>
          <w:p w14:paraId="7C48C3A7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14:paraId="0E86EB70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6902CE46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2BB0422D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23E77DA9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02CC708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78066E84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14:paraId="1C5E67D2" w14:textId="77777777" w:rsidTr="00F33167">
        <w:tc>
          <w:tcPr>
            <w:tcW w:w="3415" w:type="dxa"/>
          </w:tcPr>
          <w:p w14:paraId="620D8BDB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14:paraId="3CBB473F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77A90AEF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2B1564D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6ECB5DC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0ADA9AC8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F709057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CC1B3D6" w14:textId="77777777"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5E1CFCB2" w14:textId="77777777"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14:paraId="31C2EC0E" w14:textId="77777777" w:rsidTr="00DC67A8">
        <w:tc>
          <w:tcPr>
            <w:tcW w:w="1963" w:type="dxa"/>
            <w:shd w:val="clear" w:color="auto" w:fill="DDDDDD" w:themeFill="accent1"/>
          </w:tcPr>
          <w:p w14:paraId="19171E7F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26F99BD8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50DC7FAA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361A8090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14:paraId="7009C1BA" w14:textId="77777777" w:rsidTr="001A7C0C">
        <w:tc>
          <w:tcPr>
            <w:tcW w:w="1963" w:type="dxa"/>
          </w:tcPr>
          <w:p w14:paraId="1DE6A377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3419BF8F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AD694AF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512DF34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159F5E1" w14:textId="77777777"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14:paraId="333A9593" w14:textId="77777777"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14:paraId="69890443" w14:textId="77777777"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15C59EE1" w14:textId="77777777" w:rsidTr="00DC67A8">
        <w:tc>
          <w:tcPr>
            <w:tcW w:w="2304" w:type="dxa"/>
            <w:shd w:val="clear" w:color="auto" w:fill="DDDDDD" w:themeFill="accent1"/>
          </w:tcPr>
          <w:p w14:paraId="487572B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CBE409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9C12C4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2CCCC4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7C30736E" w14:textId="77777777" w:rsidTr="003A2840">
        <w:tc>
          <w:tcPr>
            <w:tcW w:w="2304" w:type="dxa"/>
          </w:tcPr>
          <w:p w14:paraId="596CE47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185BB6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273B9F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CB1CDC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9C933E0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66D80E63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14:paraId="76C904FF" w14:textId="77777777" w:rsidTr="00DC67A8">
        <w:tc>
          <w:tcPr>
            <w:tcW w:w="3415" w:type="dxa"/>
            <w:shd w:val="clear" w:color="auto" w:fill="DDDDDD" w:themeFill="accent1"/>
          </w:tcPr>
          <w:p w14:paraId="09ACC90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14:paraId="44A8DBF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1D0ABAE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3FB1815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17BBDAB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1CC399B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6EC000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2616B8A6" w14:textId="77777777" w:rsidTr="00F33167">
        <w:tc>
          <w:tcPr>
            <w:tcW w:w="3415" w:type="dxa"/>
          </w:tcPr>
          <w:p w14:paraId="18D1944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14:paraId="3B3292D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1E38A95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7EC5108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6918AF9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31405F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6234FE9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0B68614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5429BF0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14:paraId="659184FD" w14:textId="77777777" w:rsidTr="00DC67A8">
        <w:tc>
          <w:tcPr>
            <w:tcW w:w="1963" w:type="dxa"/>
            <w:shd w:val="clear" w:color="auto" w:fill="DDDDDD" w:themeFill="accent1"/>
          </w:tcPr>
          <w:p w14:paraId="67650487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296B8DAE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1E270F80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5B8A5952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14:paraId="41F5FD9E" w14:textId="77777777" w:rsidTr="003A2840">
        <w:tc>
          <w:tcPr>
            <w:tcW w:w="1963" w:type="dxa"/>
          </w:tcPr>
          <w:p w14:paraId="1AA7D4D3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339C603F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1251034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5EB6106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50F7975" w14:textId="77777777"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0DB335EE" w14:textId="77777777" w:rsidR="00EA7508" w:rsidRPr="00E743F0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F289652" w14:textId="77777777"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450314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4BDF4AF3" w14:textId="77777777" w:rsidTr="00DC67A8">
        <w:tc>
          <w:tcPr>
            <w:tcW w:w="2304" w:type="dxa"/>
            <w:shd w:val="clear" w:color="auto" w:fill="DDDDDD" w:themeFill="accent1"/>
          </w:tcPr>
          <w:p w14:paraId="431B9DB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57EF5E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2ABCEF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42FE13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14:paraId="15994F92" w14:textId="77777777" w:rsidTr="007A5B2D">
        <w:tc>
          <w:tcPr>
            <w:tcW w:w="2304" w:type="dxa"/>
          </w:tcPr>
          <w:p w14:paraId="504B3BE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14698E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C65FE9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FE5953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58E548E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14:paraId="304E8E20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14:paraId="50AF207D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11554FDB" w14:textId="77777777" w:rsidTr="00DC67A8">
        <w:tc>
          <w:tcPr>
            <w:tcW w:w="2304" w:type="dxa"/>
            <w:shd w:val="clear" w:color="auto" w:fill="DDDDDD" w:themeFill="accent1"/>
          </w:tcPr>
          <w:p w14:paraId="697E447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C152FA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3D293EE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0081DF0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43AB007F" w14:textId="77777777" w:rsidTr="007A5B2D">
        <w:tc>
          <w:tcPr>
            <w:tcW w:w="2304" w:type="dxa"/>
          </w:tcPr>
          <w:p w14:paraId="10E54F4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81EA65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AE0A73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77AF8E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23ECE7F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0E84A71F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14:paraId="402F1B71" w14:textId="77777777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14:paraId="120C009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14:paraId="717F80C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437BA5D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7996CDD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2963F16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7A2FA6F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1247F2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135284D9" w14:textId="77777777" w:rsidTr="00C12312">
        <w:trPr>
          <w:jc w:val="center"/>
        </w:trPr>
        <w:tc>
          <w:tcPr>
            <w:tcW w:w="3595" w:type="dxa"/>
          </w:tcPr>
          <w:p w14:paraId="6A3C85D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14:paraId="2EE716A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725D733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061AD23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4DFE4BF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FB5E68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058A22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FBF2CE8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42AA356" w14:textId="77777777"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14:paraId="2B2F8D33" w14:textId="77777777" w:rsidTr="00DC67A8">
        <w:tc>
          <w:tcPr>
            <w:tcW w:w="1963" w:type="dxa"/>
            <w:shd w:val="clear" w:color="auto" w:fill="DDDDDD" w:themeFill="accent1"/>
          </w:tcPr>
          <w:p w14:paraId="32C8F907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630652C3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04A1FF26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55C61564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14:paraId="437BB24F" w14:textId="77777777" w:rsidTr="001A7C0C">
        <w:tc>
          <w:tcPr>
            <w:tcW w:w="1963" w:type="dxa"/>
          </w:tcPr>
          <w:p w14:paraId="5A489845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2E06787E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4949430E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A9E3C4A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B7448DA" w14:textId="77777777"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14:paraId="371BD054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14:paraId="4113E72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1FC5584E" w14:textId="77777777" w:rsidTr="00DC67A8">
        <w:tc>
          <w:tcPr>
            <w:tcW w:w="2304" w:type="dxa"/>
            <w:shd w:val="clear" w:color="auto" w:fill="DDDDDD" w:themeFill="accent1"/>
          </w:tcPr>
          <w:p w14:paraId="3398A02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0146081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76B0113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B928A0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1E01EB7D" w14:textId="77777777" w:rsidTr="00C12312">
        <w:tc>
          <w:tcPr>
            <w:tcW w:w="2304" w:type="dxa"/>
          </w:tcPr>
          <w:p w14:paraId="70D9593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D3F70C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5D5B91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32A6F7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AB3DF0B" w14:textId="77777777"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71809185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14:paraId="0A5750AE" w14:textId="77777777" w:rsidTr="00DC67A8">
        <w:tc>
          <w:tcPr>
            <w:tcW w:w="3595" w:type="dxa"/>
            <w:shd w:val="clear" w:color="auto" w:fill="DDDDDD" w:themeFill="accent1"/>
          </w:tcPr>
          <w:p w14:paraId="6C5B841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14:paraId="0DE6579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58BC215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4457D16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7808811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794CCC5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248B51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6DECC588" w14:textId="77777777" w:rsidTr="00C12312">
        <w:tc>
          <w:tcPr>
            <w:tcW w:w="3595" w:type="dxa"/>
          </w:tcPr>
          <w:p w14:paraId="52BECE3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14:paraId="7CFA1E3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22664F6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4A01862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378353B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442E6D8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442C2DF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F62D9F5" w14:textId="77777777"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7E50670A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14:paraId="64AAF6A4" w14:textId="77777777" w:rsidTr="00DC67A8">
        <w:tc>
          <w:tcPr>
            <w:tcW w:w="1963" w:type="dxa"/>
            <w:shd w:val="clear" w:color="auto" w:fill="DDDDDD" w:themeFill="accent1"/>
          </w:tcPr>
          <w:p w14:paraId="6D8DDF12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76B399DD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6322BBE1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468E85AC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14:paraId="469CE134" w14:textId="77777777" w:rsidTr="00C12312">
        <w:tc>
          <w:tcPr>
            <w:tcW w:w="1963" w:type="dxa"/>
          </w:tcPr>
          <w:p w14:paraId="0DC4E5A5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55AAAC47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0FA0089F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097773A9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B785452" w14:textId="77777777"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14:paraId="22478BC2" w14:textId="77777777"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DC94D45" w14:textId="77777777" w:rsidR="00DD4AF6" w:rsidRPr="00E743F0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4503147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4582FD83" w14:textId="77777777" w:rsidTr="00DC67A8">
        <w:tc>
          <w:tcPr>
            <w:tcW w:w="2304" w:type="dxa"/>
            <w:shd w:val="clear" w:color="auto" w:fill="DDDDDD" w:themeFill="accent1"/>
          </w:tcPr>
          <w:p w14:paraId="1EA627F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6757BE5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C2CFAE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4A127D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0CC7C69A" w14:textId="77777777" w:rsidTr="008B5311">
        <w:tc>
          <w:tcPr>
            <w:tcW w:w="2304" w:type="dxa"/>
          </w:tcPr>
          <w:p w14:paraId="4D44553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1861BE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0E8A57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81F8897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71AA8D5" w14:textId="77777777"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14:paraId="04CBD7A3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1B1C3D0B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255E84A6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787F2F4F" w14:textId="77777777" w:rsidTr="00DC67A8">
        <w:tc>
          <w:tcPr>
            <w:tcW w:w="2304" w:type="dxa"/>
            <w:shd w:val="clear" w:color="auto" w:fill="DDDDDD" w:themeFill="accent1"/>
          </w:tcPr>
          <w:p w14:paraId="361389E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69D51B5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7C5465D7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4CD3E82F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54815F20" w14:textId="77777777" w:rsidTr="008B5311">
        <w:tc>
          <w:tcPr>
            <w:tcW w:w="2304" w:type="dxa"/>
          </w:tcPr>
          <w:p w14:paraId="4246DA8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33ACF4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22DB26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E21DF5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22B1EA7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4B439FD8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7C57FDA1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2D540199" w14:textId="77777777" w:rsidTr="00DC67A8">
        <w:tc>
          <w:tcPr>
            <w:tcW w:w="2304" w:type="dxa"/>
            <w:shd w:val="clear" w:color="auto" w:fill="DDDDDD" w:themeFill="accent1"/>
          </w:tcPr>
          <w:p w14:paraId="56AA0A5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45C7BCF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7B068ED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45A385E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18619B4A" w14:textId="77777777" w:rsidTr="008B5311">
        <w:tc>
          <w:tcPr>
            <w:tcW w:w="2304" w:type="dxa"/>
          </w:tcPr>
          <w:p w14:paraId="0ACE23E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143F5D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739FC7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696204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38F28A4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561715B6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4EA8C3F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48CAF814" w14:textId="77777777" w:rsidTr="00DC67A8">
        <w:tc>
          <w:tcPr>
            <w:tcW w:w="2304" w:type="dxa"/>
            <w:shd w:val="clear" w:color="auto" w:fill="DDDDDD" w:themeFill="accent1"/>
          </w:tcPr>
          <w:p w14:paraId="3B72438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99479D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013F07F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7FE107A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2380E693" w14:textId="77777777" w:rsidTr="008B5311">
        <w:tc>
          <w:tcPr>
            <w:tcW w:w="2304" w:type="dxa"/>
          </w:tcPr>
          <w:p w14:paraId="2D9BF65A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346A16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7ABBE6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2B4F75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31A4A87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42A9EE91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0C31FC2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32B4DD10" w14:textId="77777777" w:rsidTr="00DC67A8">
        <w:tc>
          <w:tcPr>
            <w:tcW w:w="2304" w:type="dxa"/>
            <w:shd w:val="clear" w:color="auto" w:fill="DDDDDD" w:themeFill="accent1"/>
          </w:tcPr>
          <w:p w14:paraId="74A25474" w14:textId="77777777"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28ED78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CEE695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314B597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5C11D2CB" w14:textId="77777777" w:rsidTr="008B5311">
        <w:tc>
          <w:tcPr>
            <w:tcW w:w="2304" w:type="dxa"/>
          </w:tcPr>
          <w:p w14:paraId="5F9181A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C28EC5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900AB2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9B33C0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2D0AD2F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0A90AC1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6B266A75" w14:textId="77777777"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BCEF9A0" w14:textId="77777777"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5" w:name="_Toc524503148"/>
      <w:r w:rsidRPr="00E743F0">
        <w:rPr>
          <w:rFonts w:ascii="Times New Roman" w:eastAsia="Times New Roman" w:hAnsi="Times New Roman" w:cs="Times New Roman"/>
          <w:b/>
        </w:rPr>
        <w:t>Core Indicator 4: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0F7BEB25" w14:textId="77777777" w:rsidTr="00994D7C">
        <w:tc>
          <w:tcPr>
            <w:tcW w:w="2304" w:type="dxa"/>
            <w:shd w:val="clear" w:color="auto" w:fill="DDDDDD" w:themeFill="accent1"/>
          </w:tcPr>
          <w:p w14:paraId="0E4B30F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5A326C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F13D4C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06D75F9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5F65C54E" w14:textId="77777777" w:rsidTr="00994D7C">
        <w:tc>
          <w:tcPr>
            <w:tcW w:w="2304" w:type="dxa"/>
          </w:tcPr>
          <w:p w14:paraId="1FF8AD8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224F725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F2A12A4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C1A135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E4F181A" w14:textId="77777777"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14:paraId="1B5C8453" w14:textId="77777777"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74D26B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14:paraId="7B7EE95C" w14:textId="77777777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75D2132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17361B4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11C272A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6BB5390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225A6D0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0215A68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14:paraId="13A120C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2772D5C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14:paraId="0E0EC209" w14:textId="77777777" w:rsidTr="00C82369">
        <w:trPr>
          <w:jc w:val="center"/>
        </w:trPr>
        <w:tc>
          <w:tcPr>
            <w:tcW w:w="1918" w:type="dxa"/>
          </w:tcPr>
          <w:p w14:paraId="4ECB5A9E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6A60445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0A2A17B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0BDBBE9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082B5FCE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0307171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420E6CA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3E6A461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7368E29" w14:textId="77777777"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32F8B242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09DB4F0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14:paraId="426DBC5E" w14:textId="77777777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3D731968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03A2732A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0A28D792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5BE2B030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228E0B77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3E5A8888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14:paraId="32349B01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272B47C9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14:paraId="1A3257F7" w14:textId="77777777" w:rsidTr="00850FDA">
        <w:trPr>
          <w:jc w:val="center"/>
        </w:trPr>
        <w:tc>
          <w:tcPr>
            <w:tcW w:w="1918" w:type="dxa"/>
          </w:tcPr>
          <w:p w14:paraId="06E02D88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613F638A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57DA9A9F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786A9868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2C65B509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54DED96F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044855E3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6613A1C8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8655E33" w14:textId="77777777"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3DB783D" w14:textId="77777777"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14:paraId="15A067FF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14:paraId="0E0EDE04" w14:textId="77777777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45C25F1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4CC65A0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7077CD1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3F04382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1FEA5A8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7C9FAF4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14:paraId="1514268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411642D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14:paraId="7B708A9D" w14:textId="77777777" w:rsidTr="00C82369">
        <w:trPr>
          <w:jc w:val="center"/>
        </w:trPr>
        <w:tc>
          <w:tcPr>
            <w:tcW w:w="1918" w:type="dxa"/>
          </w:tcPr>
          <w:p w14:paraId="6B6803D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106908E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28877B0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7087B81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21AD866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1909B44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2455A44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048B9F7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7829DB3" w14:textId="77777777"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58E8AED2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7187A379" w14:textId="77777777"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14:paraId="129E3660" w14:textId="77777777" w:rsidTr="004C33A0">
        <w:tc>
          <w:tcPr>
            <w:tcW w:w="2304" w:type="dxa"/>
            <w:shd w:val="clear" w:color="auto" w:fill="DDDDDD" w:themeFill="accent1"/>
          </w:tcPr>
          <w:p w14:paraId="7B975C74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8C2C5F3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6330E633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5FC1428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14:paraId="40C0AD7D" w14:textId="77777777" w:rsidTr="004C33A0">
        <w:tc>
          <w:tcPr>
            <w:tcW w:w="2304" w:type="dxa"/>
          </w:tcPr>
          <w:p w14:paraId="5A98AD4E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E3D7E86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82BB7D2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0379E4D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ACC731F" w14:textId="77777777"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14:paraId="50693684" w14:textId="77777777"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14:paraId="43A4A17F" w14:textId="77777777" w:rsidTr="00C82369">
        <w:tc>
          <w:tcPr>
            <w:tcW w:w="1996" w:type="dxa"/>
            <w:shd w:val="clear" w:color="auto" w:fill="DDDDDD" w:themeFill="accent1"/>
          </w:tcPr>
          <w:p w14:paraId="6F5D400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14:paraId="676DC00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14:paraId="786CC00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14:paraId="7F0EE30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14:paraId="7929006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14:paraId="350230F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14:paraId="301C2AD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14:paraId="7F1C7B85" w14:textId="77777777" w:rsidTr="00C82369">
        <w:tc>
          <w:tcPr>
            <w:tcW w:w="1996" w:type="dxa"/>
          </w:tcPr>
          <w:p w14:paraId="1DD456B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14:paraId="76103CB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14:paraId="67F6313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14:paraId="6AC9F04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6012C41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4AF924C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5304ED9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2BB9535" w14:textId="77777777"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7157B757" w14:textId="77777777"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Evidence required in Portal: “Please upload </w:t>
      </w:r>
      <w:proofErr w:type="spell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docuument</w:t>
      </w:r>
      <w:proofErr w:type="spellEnd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(s) that justifies the 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</w:p>
    <w:p w14:paraId="4D218170" w14:textId="77777777" w:rsidR="00DD4AF6" w:rsidRPr="00E743F0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14:paraId="76274780" w14:textId="77777777" w:rsidTr="00F96546">
        <w:tc>
          <w:tcPr>
            <w:tcW w:w="2304" w:type="dxa"/>
            <w:shd w:val="clear" w:color="auto" w:fill="DDDDDD" w:themeFill="accent1"/>
          </w:tcPr>
          <w:p w14:paraId="196F87C5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66B8617D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A80D8D8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4C0BA78A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14:paraId="64CC5DB4" w14:textId="77777777" w:rsidTr="00F96546">
        <w:tc>
          <w:tcPr>
            <w:tcW w:w="2304" w:type="dxa"/>
          </w:tcPr>
          <w:p w14:paraId="5BEEE8B1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761BD6B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BAC9A05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79D9E3D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F33B08A" w14:textId="77777777"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14:paraId="4D08520F" w14:textId="77777777"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14:paraId="5340DE91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14:paraId="6909F50E" w14:textId="77777777" w:rsidTr="00F96546">
        <w:tc>
          <w:tcPr>
            <w:tcW w:w="2304" w:type="dxa"/>
            <w:shd w:val="clear" w:color="auto" w:fill="DDDDDD" w:themeFill="accent1"/>
          </w:tcPr>
          <w:p w14:paraId="7AA747B3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E7694DC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639BF6C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107163AF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14:paraId="5F80F4CD" w14:textId="77777777" w:rsidTr="00F96546">
        <w:tc>
          <w:tcPr>
            <w:tcW w:w="2304" w:type="dxa"/>
          </w:tcPr>
          <w:p w14:paraId="3E0B1B0A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B191943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CEAF5E2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CE7B112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13C40A6" w14:textId="77777777"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14:paraId="639E5047" w14:textId="77777777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14:paraId="2F891AE4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14:paraId="39D9569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14:paraId="61DC072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14:paraId="510AEEE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14:paraId="2B7D0E28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14:paraId="7794EB5F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14:paraId="2716895C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14:paraId="26A04CF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14:paraId="6EB6531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14:paraId="0C0CC7F6" w14:textId="77777777" w:rsidTr="00C82369">
        <w:trPr>
          <w:jc w:val="center"/>
        </w:trPr>
        <w:tc>
          <w:tcPr>
            <w:tcW w:w="1541" w:type="dxa"/>
          </w:tcPr>
          <w:p w14:paraId="4B7A932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14:paraId="386D07F4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14:paraId="49D6F6FA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14:paraId="56CDBEC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14:paraId="2E1C5F4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117F6310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14:paraId="5F08087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523AC601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14:paraId="33CAF45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15FE2BC" w14:textId="77777777"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368A333E" w14:textId="77777777"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14:paraId="6EDCAF68" w14:textId="77777777"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14:paraId="2342197A" w14:textId="77777777"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14:paraId="644CDCAB" w14:textId="77777777" w:rsidTr="00F96546">
        <w:tc>
          <w:tcPr>
            <w:tcW w:w="2304" w:type="dxa"/>
            <w:shd w:val="clear" w:color="auto" w:fill="DDDDDD" w:themeFill="accent1"/>
          </w:tcPr>
          <w:p w14:paraId="39D817FD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321D275E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37C0E8D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947030C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14:paraId="550EBFD0" w14:textId="77777777" w:rsidTr="00F96546">
        <w:tc>
          <w:tcPr>
            <w:tcW w:w="2304" w:type="dxa"/>
          </w:tcPr>
          <w:p w14:paraId="73BA68E1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1567AFF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DB95AD4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ADE812F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1E1834D" w14:textId="77777777"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14:paraId="3376FAAA" w14:textId="77777777"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14:paraId="6EF5DED2" w14:textId="77777777" w:rsidTr="00C82369">
        <w:tc>
          <w:tcPr>
            <w:tcW w:w="1541" w:type="dxa"/>
            <w:shd w:val="clear" w:color="auto" w:fill="DDDDDD" w:themeFill="accent1"/>
          </w:tcPr>
          <w:p w14:paraId="767B0F7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14:paraId="6A0E366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14:paraId="3E4A015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14:paraId="3821F3A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14:paraId="098CCBA6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14:paraId="796D567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14:paraId="729A6DF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14:paraId="297A78A0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14:paraId="5A72536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14:paraId="018108F0" w14:textId="77777777" w:rsidTr="00C82369">
        <w:tc>
          <w:tcPr>
            <w:tcW w:w="1541" w:type="dxa"/>
          </w:tcPr>
          <w:p w14:paraId="697200AB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14:paraId="55908CF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14:paraId="257DC331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14:paraId="64B5FD40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14:paraId="34C160E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79AF8A41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14:paraId="5E57E7FB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6D6B7880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14:paraId="4EFAAB0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E40924A" w14:textId="77777777"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1E38F61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0A45305D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1B5D241F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5F3F85E9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230134E1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00567189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0F4E476D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4916CBFB" w14:textId="77777777" w:rsidR="002A0CDD" w:rsidRDefault="002A0CDD" w:rsidP="00E743F0">
      <w:pPr>
        <w:pStyle w:val="Heading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0A9C4AEA" w14:textId="77777777" w:rsidR="00DD4AF6" w:rsidRPr="00E743F0" w:rsidRDefault="00E743F0" w:rsidP="00E743F0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14:paraId="774AE8B5" w14:textId="77777777" w:rsidTr="0079440E">
        <w:tc>
          <w:tcPr>
            <w:tcW w:w="2304" w:type="dxa"/>
            <w:shd w:val="clear" w:color="auto" w:fill="DDDDDD" w:themeFill="accent1"/>
          </w:tcPr>
          <w:p w14:paraId="28F299D3" w14:textId="77777777"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E03EA92" w14:textId="77777777"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14:paraId="510BDA7C" w14:textId="77777777" w:rsidTr="0079440E">
        <w:tc>
          <w:tcPr>
            <w:tcW w:w="2304" w:type="dxa"/>
          </w:tcPr>
          <w:p w14:paraId="0FCE69C2" w14:textId="77777777"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CBBF0A5" w14:textId="77777777"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EC99A4B" w14:textId="77777777"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14:paraId="27310185" w14:textId="77777777" w:rsidR="00E743F0" w:rsidRPr="00E743F0" w:rsidRDefault="00E743F0" w:rsidP="00E743F0">
      <w:pPr>
        <w:rPr>
          <w:rFonts w:ascii="Times New Roman" w:hAnsi="Times New Roman" w:cs="Times New Roman"/>
        </w:rPr>
      </w:pPr>
    </w:p>
    <w:p w14:paraId="1E140FBA" w14:textId="77777777"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02AC2632" w14:textId="77777777"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8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14:paraId="1E0F8FEE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141F48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A4F9B6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B0937D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BAF741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505796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5916B8D4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6116EAF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00584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7FE8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B0F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AFDE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3F227C97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7BD8D6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6BA4E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0EEA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6F2E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1AE9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14:paraId="29128220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14:paraId="4616D43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4D87D4C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304BD0B6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14:paraId="034EAD61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792929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D0E4E5E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8E1701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B9643F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EBA9FF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896BD6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9EC5AE7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B6824E2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55BF18F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422FCDDA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5E1F1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B2EFD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67FE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541D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ACFA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D4CFB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F0B4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1A15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678A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713BC02D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EF8F19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4668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EFD17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0383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88BAB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2C6C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FDDAF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8148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460A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12B4D015" w14:textId="77777777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C48675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0B7FE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40C6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4B9EE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DBCAD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EAD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C8069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71B3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C6D2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14:paraId="134F4105" w14:textId="77777777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D9F77CB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36922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514A5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5C8E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7DF1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550A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467CC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EAF02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CDEE2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14:paraId="627E2A24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1D23924E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8B06B09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14:paraId="57F7D336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3073B06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770074E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FD5290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F93EEC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93B033C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1BF20DA3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96EA43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DDE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9292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CDB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EE2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13E29D0E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001D3FF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EB6CD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7B62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3F4A5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D4F2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44F8492D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7AFEEA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3BBA9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31C6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4BB36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ED7C4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14:paraId="635256EC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41C2E6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DAE5D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0A6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75C2D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7F1C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14:paraId="68DD8575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1555BEA9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1580151E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14:paraId="3724CD0E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DB6CA7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881CAF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6532A56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F8BF437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14:paraId="71890244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5B4B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A117C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6F3B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0F236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3028E643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14:paraId="2C16600C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14:paraId="5A5E3990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16F7FA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D820F7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197958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F4F50D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0DC9C1F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14:paraId="6FC9DBFF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31D28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26B30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6DA64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12E2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38CE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2E09C970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88194A5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2E30584E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0FB8846D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14:paraId="086BD347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4BD062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2A163E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483549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D4FED82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E575BDC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14:paraId="2AA03FB5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501C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14:paraId="0E7288A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192E9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DD47B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D325F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24F7D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60B8DFA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2F695F97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14:paraId="7884EDBB" w14:textId="77777777"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14:paraId="1EA122E2" w14:textId="77777777"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6C40CFF" w14:textId="77777777"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9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14:paraId="767E4D4B" w14:textId="77777777" w:rsidTr="001A7C0C">
        <w:tc>
          <w:tcPr>
            <w:tcW w:w="2304" w:type="dxa"/>
            <w:shd w:val="clear" w:color="auto" w:fill="DDDDDD" w:themeFill="accent1"/>
          </w:tcPr>
          <w:p w14:paraId="4A3364C2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30AD4350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1FC2FEE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42C7651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14:paraId="2C6C5DF8" w14:textId="77777777" w:rsidTr="001A7C0C">
        <w:tc>
          <w:tcPr>
            <w:tcW w:w="2304" w:type="dxa"/>
          </w:tcPr>
          <w:p w14:paraId="66682596" w14:textId="77777777"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14:paraId="4476E8B3" w14:textId="77777777" w:rsidR="006D404F" w:rsidRPr="00E743F0" w:rsidRDefault="00E54B2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14:paraId="20C9E283" w14:textId="77777777"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14:paraId="7C037A00" w14:textId="77777777"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</w:tbl>
    <w:p w14:paraId="545DB242" w14:textId="77777777"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14:paraId="298C6C8A" w14:textId="77777777"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B2CA67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70D9BEB4" w14:textId="77777777" w:rsidTr="002A0CDD">
        <w:tc>
          <w:tcPr>
            <w:tcW w:w="2304" w:type="dxa"/>
            <w:shd w:val="clear" w:color="auto" w:fill="DDDDDD" w:themeFill="accent1"/>
          </w:tcPr>
          <w:p w14:paraId="4AFA6C15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04114776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25EF2793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62CE049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1493456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14:paraId="150303A4" w14:textId="77777777" w:rsidTr="000C3BEE">
        <w:tc>
          <w:tcPr>
            <w:tcW w:w="2304" w:type="dxa"/>
          </w:tcPr>
          <w:p w14:paraId="6C75F420" w14:textId="77777777" w:rsidR="00901228" w:rsidRPr="005B6342" w:rsidRDefault="00901228" w:rsidP="000C3BEE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2" w:type="dxa"/>
          </w:tcPr>
          <w:p w14:paraId="04236FD5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14:paraId="5E85E9C3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5265BE32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243E74A2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0B0D36FB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79790ABC" w14:textId="77777777" w:rsidTr="000C3BEE">
        <w:tc>
          <w:tcPr>
            <w:tcW w:w="2304" w:type="dxa"/>
          </w:tcPr>
          <w:p w14:paraId="2FAF76DB" w14:textId="77777777" w:rsidR="00901228" w:rsidRPr="005B6342" w:rsidRDefault="00901228" w:rsidP="000C3BEE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Mount Elgon Shared aquifer system in Lake Victoria, white Nile and Lake Turkana river basins</w:t>
            </w:r>
          </w:p>
        </w:tc>
        <w:tc>
          <w:tcPr>
            <w:tcW w:w="6062" w:type="dxa"/>
          </w:tcPr>
          <w:p w14:paraId="796F85F3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14:paraId="4672A5AD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374AB4FD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480E3144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6384D1FF" w14:textId="77777777"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D404F" w:rsidRPr="00E743F0" w14:paraId="1C5270B7" w14:textId="77777777" w:rsidTr="002A0CDD">
        <w:tc>
          <w:tcPr>
            <w:tcW w:w="2304" w:type="dxa"/>
          </w:tcPr>
          <w:p w14:paraId="339DCC1A" w14:textId="77777777" w:rsidR="006D404F" w:rsidRPr="005B6342" w:rsidRDefault="00901228" w:rsidP="001A7C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2" w:type="dxa"/>
          </w:tcPr>
          <w:p w14:paraId="47ABDA63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14:paraId="26E5D2BF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59D2A780" w14:textId="77777777"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0170C99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5EF29BDE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1BACBFD" w14:textId="77777777"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16306288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5940C90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14:paraId="2FEFB239" w14:textId="77777777" w:rsidTr="002A0CDD">
        <w:tc>
          <w:tcPr>
            <w:tcW w:w="2304" w:type="dxa"/>
            <w:shd w:val="clear" w:color="auto" w:fill="DDDDDD" w:themeFill="accent1"/>
          </w:tcPr>
          <w:p w14:paraId="256D18A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14:paraId="6557122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14:paraId="58608CC7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14:paraId="0B059EFD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14:paraId="71B10A9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14:paraId="0CA41ABD" w14:textId="77777777" w:rsidTr="000C3BEE">
        <w:tc>
          <w:tcPr>
            <w:tcW w:w="2304" w:type="dxa"/>
          </w:tcPr>
          <w:p w14:paraId="19950243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1" w:type="dxa"/>
          </w:tcPr>
          <w:p w14:paraId="048477BF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14:paraId="68F27EBA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(specific to the aquifer basins)</w:t>
            </w:r>
          </w:p>
        </w:tc>
        <w:tc>
          <w:tcPr>
            <w:tcW w:w="1980" w:type="dxa"/>
          </w:tcPr>
          <w:p w14:paraId="39F48315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14:paraId="74558A7A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14:paraId="10AE5FF6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7170E4CF" w14:textId="77777777" w:rsidTr="000C3BEE">
        <w:tc>
          <w:tcPr>
            <w:tcW w:w="2304" w:type="dxa"/>
          </w:tcPr>
          <w:p w14:paraId="0EA28B3F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Mount Elgon Shared aquifer system in Lake Victoria, white Nile and Lake Turkana river basins</w:t>
            </w:r>
          </w:p>
        </w:tc>
        <w:tc>
          <w:tcPr>
            <w:tcW w:w="6061" w:type="dxa"/>
          </w:tcPr>
          <w:p w14:paraId="0CC4A769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14:paraId="6F573179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(specific to the aquifer basins)</w:t>
            </w:r>
          </w:p>
        </w:tc>
        <w:tc>
          <w:tcPr>
            <w:tcW w:w="1980" w:type="dxa"/>
          </w:tcPr>
          <w:p w14:paraId="7F11CFFC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14:paraId="6964FF7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14:paraId="62A8667E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2188A048" w14:textId="77777777" w:rsidTr="002A0CDD">
        <w:tc>
          <w:tcPr>
            <w:tcW w:w="2304" w:type="dxa"/>
          </w:tcPr>
          <w:p w14:paraId="1306CEC4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1" w:type="dxa"/>
          </w:tcPr>
          <w:p w14:paraId="0736E888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14:paraId="60836D24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(specific to the aquifer basins)</w:t>
            </w:r>
          </w:p>
        </w:tc>
        <w:tc>
          <w:tcPr>
            <w:tcW w:w="1980" w:type="dxa"/>
          </w:tcPr>
          <w:p w14:paraId="2CFEDFB6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14:paraId="48D91698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14:paraId="4B449804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179A0EF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021F9BD6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11AA1E43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4657A8B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79F7DE1F" w14:textId="77777777" w:rsidTr="002A0CDD">
        <w:tc>
          <w:tcPr>
            <w:tcW w:w="2304" w:type="dxa"/>
            <w:shd w:val="clear" w:color="auto" w:fill="DDDDDD" w:themeFill="accent1"/>
          </w:tcPr>
          <w:p w14:paraId="2BEF4932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15D7D42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13F3104C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6EC5008F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16B35CB2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14:paraId="1F600BDE" w14:textId="77777777" w:rsidTr="000C3BEE">
        <w:tc>
          <w:tcPr>
            <w:tcW w:w="2304" w:type="dxa"/>
          </w:tcPr>
          <w:p w14:paraId="351133B6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2" w:type="dxa"/>
          </w:tcPr>
          <w:p w14:paraId="6FF9AF0C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14:paraId="58BD48B5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09B3093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0CA37C07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6D9DF7F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2E682F51" w14:textId="77777777" w:rsidTr="000C3BEE">
        <w:tc>
          <w:tcPr>
            <w:tcW w:w="2304" w:type="dxa"/>
          </w:tcPr>
          <w:p w14:paraId="42B3F986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Mount Elgon Shared aquifer system in Lake Victoria, white Nile and Lake Turkana river basins</w:t>
            </w:r>
          </w:p>
        </w:tc>
        <w:tc>
          <w:tcPr>
            <w:tcW w:w="6062" w:type="dxa"/>
          </w:tcPr>
          <w:p w14:paraId="0D785429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14:paraId="5C41718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55AC15B6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45C9DBA1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6BFB9AA2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74371DB4" w14:textId="77777777" w:rsidTr="002A0CDD">
        <w:tc>
          <w:tcPr>
            <w:tcW w:w="2304" w:type="dxa"/>
          </w:tcPr>
          <w:p w14:paraId="6DEBF0A5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2" w:type="dxa"/>
          </w:tcPr>
          <w:p w14:paraId="0F7BC8F4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14:paraId="1AD8F868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10BE775D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75F5EC7F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67EA97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17B7183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77BE7073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5FECDF0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7.4 Level of engagement in </w:t>
      </w:r>
      <w:proofErr w:type="gramStart"/>
      <w:r w:rsidRPr="00E743F0">
        <w:rPr>
          <w:rFonts w:ascii="Times New Roman" w:eastAsia="Times New Roman" w:hAnsi="Times New Roman" w:cs="Times New Roman"/>
          <w:b/>
          <w:color w:val="000000"/>
        </w:rPr>
        <w:t>IW:LEARN</w:t>
      </w:r>
      <w:proofErr w:type="gramEnd"/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079768A2" w14:textId="77777777" w:rsidTr="002A0CDD">
        <w:tc>
          <w:tcPr>
            <w:tcW w:w="2304" w:type="dxa"/>
            <w:shd w:val="clear" w:color="auto" w:fill="DDDDDD" w:themeFill="accent1"/>
          </w:tcPr>
          <w:p w14:paraId="1D348FC5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047C40F3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2DD46F96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49C9A801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583F1863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14:paraId="5110B175" w14:textId="77777777" w:rsidTr="000C3BEE">
        <w:tc>
          <w:tcPr>
            <w:tcW w:w="2304" w:type="dxa"/>
          </w:tcPr>
          <w:p w14:paraId="5695BA16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2" w:type="dxa"/>
          </w:tcPr>
          <w:p w14:paraId="4910B06A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14:paraId="204CA4DB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375D30F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0D2B36B1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4DDDCD1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7DFF4CE8" w14:textId="77777777" w:rsidTr="000C3BEE">
        <w:tc>
          <w:tcPr>
            <w:tcW w:w="2304" w:type="dxa"/>
          </w:tcPr>
          <w:p w14:paraId="0874BCC2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Mount Elgon Shared aquifer system in Lake Victoria, white Nile and Lake Turkana river basins</w:t>
            </w:r>
          </w:p>
        </w:tc>
        <w:tc>
          <w:tcPr>
            <w:tcW w:w="6062" w:type="dxa"/>
          </w:tcPr>
          <w:p w14:paraId="017A1D7F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14:paraId="44CA3B65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1D557C9E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739A800E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092F7DF1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0982D77E" w14:textId="77777777" w:rsidTr="002A0CDD">
        <w:tc>
          <w:tcPr>
            <w:tcW w:w="2304" w:type="dxa"/>
          </w:tcPr>
          <w:p w14:paraId="46364FA0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2" w:type="dxa"/>
          </w:tcPr>
          <w:p w14:paraId="2C9983F8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14:paraId="18688894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D4C542D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74464E5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48373897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B91C00E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2181DDA3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0E207622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0E60A78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D06DFB3" w14:textId="77777777"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BC095B7" w14:textId="77777777" w:rsidR="00DD4AF6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14:paraId="4F13EF14" w14:textId="77777777" w:rsidTr="00F93F3D">
        <w:tc>
          <w:tcPr>
            <w:tcW w:w="2304" w:type="dxa"/>
            <w:shd w:val="clear" w:color="auto" w:fill="DDDDDD" w:themeFill="accent1"/>
          </w:tcPr>
          <w:p w14:paraId="263C7675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78992C69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749A40B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4F27030D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6ACE763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52357663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80BA15C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213A27C2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14:paraId="5FA0AE3C" w14:textId="77777777" w:rsidTr="00F93F3D">
        <w:tc>
          <w:tcPr>
            <w:tcW w:w="2304" w:type="dxa"/>
          </w:tcPr>
          <w:p w14:paraId="4AC7B58C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A8C892F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C77BB4C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85929AE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2490C37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37665A58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14:paraId="06F0E3EF" w14:textId="77777777" w:rsidTr="00AD2B8D">
        <w:tc>
          <w:tcPr>
            <w:tcW w:w="11515" w:type="dxa"/>
            <w:shd w:val="clear" w:color="auto" w:fill="DDDDDD" w:themeFill="accent1"/>
          </w:tcPr>
          <w:p w14:paraId="6CA4BCEE" w14:textId="77777777"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14:paraId="62C61370" w14:textId="77777777" w:rsidTr="00AD2B8D">
        <w:tc>
          <w:tcPr>
            <w:tcW w:w="11515" w:type="dxa"/>
          </w:tcPr>
          <w:p w14:paraId="626509D6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37318E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574F41F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3E4A925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14:paraId="5639DB23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14:paraId="0498C0BC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732698CD" w14:textId="77777777" w:rsidR="004B40F6" w:rsidRPr="00E743F0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AC0ECA1" w14:textId="77777777" w:rsidR="00DD4AF6" w:rsidRPr="00E743F0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665E8B95" w14:textId="77777777" w:rsidTr="00F93F3D">
        <w:tc>
          <w:tcPr>
            <w:tcW w:w="2016" w:type="dxa"/>
            <w:shd w:val="clear" w:color="auto" w:fill="DDDDDD" w:themeFill="accent1"/>
          </w:tcPr>
          <w:p w14:paraId="4642B59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083CC77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1EBD95E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6A2D493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14:paraId="7AF93EEF" w14:textId="77777777" w:rsidTr="00F93F3D">
        <w:tc>
          <w:tcPr>
            <w:tcW w:w="2016" w:type="dxa"/>
          </w:tcPr>
          <w:p w14:paraId="541DD3B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74F94E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3104D1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369554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6F0553A" w14:textId="77777777"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14:paraId="0D027C66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336AFED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14:paraId="71688999" w14:textId="77777777" w:rsidTr="00F93F3D">
        <w:tc>
          <w:tcPr>
            <w:tcW w:w="2016" w:type="dxa"/>
            <w:shd w:val="clear" w:color="auto" w:fill="DDDDDD" w:themeFill="accent1"/>
          </w:tcPr>
          <w:p w14:paraId="2AC04BC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14:paraId="2E274BC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34923C1A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6918772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6A9F03FA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6C645516" w14:textId="77777777" w:rsidTr="00F93F3D">
        <w:tc>
          <w:tcPr>
            <w:tcW w:w="2016" w:type="dxa"/>
          </w:tcPr>
          <w:p w14:paraId="5273B57B" w14:textId="77777777"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14:paraId="3C06161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08B15A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2C972B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542BD4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0212D55" w14:textId="77777777"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73D50CA3" w14:textId="77777777"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14:paraId="4F52C59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3E45ACD6" w14:textId="77777777" w:rsidTr="00F93F3D">
        <w:tc>
          <w:tcPr>
            <w:tcW w:w="2016" w:type="dxa"/>
            <w:shd w:val="clear" w:color="auto" w:fill="DDDDDD" w:themeFill="accent1"/>
          </w:tcPr>
          <w:p w14:paraId="3573462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2256987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6F23C85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4AC9E43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4015BD69" w14:textId="77777777" w:rsidTr="00F93F3D">
        <w:tc>
          <w:tcPr>
            <w:tcW w:w="2016" w:type="dxa"/>
          </w:tcPr>
          <w:p w14:paraId="12045BD2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C43451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BBEF10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73179A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D103DCA" w14:textId="77777777"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14:paraId="131F1D4A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0D35EC89" w14:textId="77777777" w:rsidTr="00F93F3D">
        <w:tc>
          <w:tcPr>
            <w:tcW w:w="2016" w:type="dxa"/>
            <w:shd w:val="clear" w:color="auto" w:fill="DDDDDD" w:themeFill="accent1"/>
          </w:tcPr>
          <w:p w14:paraId="2BB36E7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1DA2534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7761A88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788B25C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605D29E0" w14:textId="77777777" w:rsidTr="00F93F3D">
        <w:tc>
          <w:tcPr>
            <w:tcW w:w="2016" w:type="dxa"/>
          </w:tcPr>
          <w:p w14:paraId="68C00D1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AC457C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968F86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B0EC30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11C6F02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6ADB8A7F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5D9434AB" w14:textId="77777777" w:rsidTr="00F93F3D">
        <w:tc>
          <w:tcPr>
            <w:tcW w:w="2016" w:type="dxa"/>
            <w:shd w:val="clear" w:color="auto" w:fill="DDDDDD" w:themeFill="accent1"/>
          </w:tcPr>
          <w:p w14:paraId="035D243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274267F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99AFB0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099CC091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14:paraId="31B2101F" w14:textId="77777777" w:rsidTr="00F93F3D">
        <w:tc>
          <w:tcPr>
            <w:tcW w:w="2016" w:type="dxa"/>
          </w:tcPr>
          <w:p w14:paraId="19B5749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14690F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B34DC0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5E8DEA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721473C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72B697B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53581191" w14:textId="77777777" w:rsidTr="00C82369">
        <w:tc>
          <w:tcPr>
            <w:tcW w:w="2016" w:type="dxa"/>
            <w:shd w:val="clear" w:color="auto" w:fill="DDDDDD" w:themeFill="accent1"/>
          </w:tcPr>
          <w:p w14:paraId="61E66BC4" w14:textId="77777777"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5FC131D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11A1032F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6903D6E6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5CF8C993" w14:textId="77777777" w:rsidTr="00C82369">
        <w:tc>
          <w:tcPr>
            <w:tcW w:w="2016" w:type="dxa"/>
          </w:tcPr>
          <w:p w14:paraId="74A6C39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CAB330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ED0869B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0C8A89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F59FE11" w14:textId="77777777"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14:paraId="4A74C112" w14:textId="77777777"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14:paraId="3D366933" w14:textId="77777777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1FA2C8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4B4CB4A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6E7C0CF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3DC8066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14:paraId="2FE81AF1" w14:textId="77777777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EA071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03DE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71604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8465" w14:textId="77777777"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14:paraId="765E59F4" w14:textId="77777777"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Portal, but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14:paraId="1CADCDA5" w14:textId="77777777"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14:paraId="52B6EAE9" w14:textId="77777777"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14:paraId="4E5EE0C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8E24754" w14:textId="77777777" w:rsidR="00DD4AF6" w:rsidRPr="00E743F0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</w:t>
      </w:r>
      <w:proofErr w:type="spellStart"/>
      <w:r w:rsidR="00DD4AF6" w:rsidRPr="00E743F0">
        <w:rPr>
          <w:rFonts w:ascii="Times New Roman" w:eastAsia="Times New Roman" w:hAnsi="Times New Roman" w:cs="Times New Roman"/>
          <w:b/>
        </w:rPr>
        <w:t>gTEQ</w:t>
      </w:r>
      <w:proofErr w:type="spellEnd"/>
      <w:r w:rsidR="00DD4AF6" w:rsidRPr="00E743F0">
        <w:rPr>
          <w:rFonts w:ascii="Times New Roman" w:eastAsia="Times New Roman" w:hAnsi="Times New Roman" w:cs="Times New Roman"/>
          <w:b/>
        </w:rPr>
        <w:t>)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0438A093" w14:textId="77777777" w:rsidTr="00C82369">
        <w:tc>
          <w:tcPr>
            <w:tcW w:w="2016" w:type="dxa"/>
            <w:shd w:val="clear" w:color="auto" w:fill="DDDDDD" w:themeFill="accent1"/>
          </w:tcPr>
          <w:p w14:paraId="0BD71FD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56EDF33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0197887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D5A81F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14:paraId="26F458C7" w14:textId="77777777" w:rsidTr="00C82369">
        <w:tc>
          <w:tcPr>
            <w:tcW w:w="2016" w:type="dxa"/>
          </w:tcPr>
          <w:p w14:paraId="0B74DD1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D528799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228B850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F3387F9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6FEA017" w14:textId="77777777" w:rsidR="00DB2DF8" w:rsidRPr="00E743F0" w:rsidRDefault="00DB2DF8" w:rsidP="00DB2DF8">
      <w:pPr>
        <w:rPr>
          <w:rFonts w:ascii="Times New Roman" w:hAnsi="Times New Roman" w:cs="Times New Roman"/>
        </w:rPr>
      </w:pPr>
    </w:p>
    <w:p w14:paraId="71504501" w14:textId="77777777" w:rsidR="00DB2DF8" w:rsidRPr="00E743F0" w:rsidRDefault="00DB2DF8" w:rsidP="00DB2DF8">
      <w:pPr>
        <w:rPr>
          <w:rFonts w:ascii="Times New Roman" w:hAnsi="Times New Roman" w:cs="Times New Roman"/>
        </w:rPr>
      </w:pPr>
    </w:p>
    <w:p w14:paraId="2F742F7A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35CC7FB8" w14:textId="77777777" w:rsidTr="00C82369">
        <w:tc>
          <w:tcPr>
            <w:tcW w:w="2016" w:type="dxa"/>
            <w:shd w:val="clear" w:color="auto" w:fill="DDDDDD" w:themeFill="accent1"/>
          </w:tcPr>
          <w:p w14:paraId="174E156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29976E6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1732D6D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AA2776E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6511A434" w14:textId="77777777" w:rsidTr="00C82369">
        <w:tc>
          <w:tcPr>
            <w:tcW w:w="2016" w:type="dxa"/>
          </w:tcPr>
          <w:p w14:paraId="014C77A3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D9647C2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94BC960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B793C7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0D54C35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41D98DFB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5228B26B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7E51A3B6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61D37997" w14:textId="77777777" w:rsidTr="00C82369">
        <w:tc>
          <w:tcPr>
            <w:tcW w:w="2016" w:type="dxa"/>
            <w:shd w:val="clear" w:color="auto" w:fill="DDDDDD" w:themeFill="accent1"/>
          </w:tcPr>
          <w:p w14:paraId="1D026C1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00F96249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7A3C3946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736E197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32359FE8" w14:textId="77777777" w:rsidTr="00C82369">
        <w:tc>
          <w:tcPr>
            <w:tcW w:w="2016" w:type="dxa"/>
          </w:tcPr>
          <w:p w14:paraId="08EC78D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2E4818E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34B204B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422B2E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E44614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305473AD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32E684FF" w14:textId="77777777" w:rsidR="00E1463B" w:rsidRPr="00E743F0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088F99C" w14:textId="77777777"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3" w:name="_Toc52450315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E743F0">
        <w:rPr>
          <w:rFonts w:ascii="Times New Roman" w:eastAsia="Times New Roman" w:hAnsi="Times New Roman" w:cs="Times New Roman"/>
          <w:b/>
        </w:rPr>
        <w:t>11: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14:paraId="0E81AC77" w14:textId="77777777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1DCC0BF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DB2883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EAE3494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240FDE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14:paraId="688F3F49" w14:textId="77777777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20B9A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3D986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EDEE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08DDE" w14:textId="357E3D77" w:rsidR="00E45388" w:rsidRPr="00E45388" w:rsidRDefault="00B360BD" w:rsidP="00B360BD">
            <w:pPr>
              <w:rPr>
                <w:color w:val="000000"/>
              </w:rPr>
            </w:pPr>
            <w:r w:rsidRPr="00611BED">
              <w:rPr>
                <w:color w:val="000000"/>
                <w:highlight w:val="yellow"/>
              </w:rPr>
              <w:t>1</w:t>
            </w:r>
            <w:r w:rsidR="00305BCA">
              <w:rPr>
                <w:color w:val="000000"/>
                <w:highlight w:val="yellow"/>
              </w:rPr>
              <w:t> </w:t>
            </w:r>
            <w:r w:rsidRPr="00611BED">
              <w:rPr>
                <w:color w:val="000000"/>
                <w:highlight w:val="yellow"/>
              </w:rPr>
              <w:t>000</w:t>
            </w:r>
            <w:r w:rsidR="00305BCA">
              <w:rPr>
                <w:color w:val="000000"/>
                <w:highlight w:val="yellow"/>
              </w:rPr>
              <w:t xml:space="preserve"> </w:t>
            </w:r>
            <w:r w:rsidRPr="00611BED">
              <w:rPr>
                <w:color w:val="000000"/>
                <w:highlight w:val="yellow"/>
              </w:rPr>
              <w:t>000</w:t>
            </w:r>
          </w:p>
        </w:tc>
      </w:tr>
    </w:tbl>
    <w:p w14:paraId="5A7BB1DA" w14:textId="77777777"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14:paraId="5662EC55" w14:textId="77777777"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14:paraId="2C11678D" w14:textId="77777777"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14:paraId="4EDA4727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2BE4A90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93F54F2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DAAB191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86ABF80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2415156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14:paraId="0E14B323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6E88733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75CF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F6E92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1D838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09584" w14:textId="4708DD17" w:rsidR="00E45388" w:rsidRPr="00611BED" w:rsidRDefault="00B360BD" w:rsidP="00E45388">
            <w:pPr>
              <w:rPr>
                <w:color w:val="000000"/>
                <w:highlight w:val="yellow"/>
              </w:rPr>
            </w:pPr>
            <w:r w:rsidRPr="00611BED">
              <w:rPr>
                <w:color w:val="000000"/>
                <w:highlight w:val="yellow"/>
              </w:rPr>
              <w:t>500</w:t>
            </w:r>
            <w:r w:rsidR="00305BCA">
              <w:rPr>
                <w:color w:val="000000"/>
                <w:highlight w:val="yellow"/>
              </w:rPr>
              <w:t xml:space="preserve"> </w:t>
            </w:r>
            <w:r w:rsidRPr="00611BED">
              <w:rPr>
                <w:color w:val="000000"/>
                <w:highlight w:val="yellow"/>
              </w:rPr>
              <w:t>000</w:t>
            </w:r>
          </w:p>
        </w:tc>
      </w:tr>
      <w:tr w:rsidR="00E45388" w:rsidRPr="00E45388" w14:paraId="53EB87AE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B28F272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9EA1C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2730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72F62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9F5C" w14:textId="3A16938C" w:rsidR="00E45388" w:rsidRPr="00611BED" w:rsidRDefault="00B360BD" w:rsidP="00E45388">
            <w:pPr>
              <w:rPr>
                <w:color w:val="000000"/>
                <w:highlight w:val="yellow"/>
              </w:rPr>
            </w:pPr>
            <w:r w:rsidRPr="00611BED">
              <w:rPr>
                <w:color w:val="000000"/>
                <w:highlight w:val="yellow"/>
              </w:rPr>
              <w:t>500</w:t>
            </w:r>
            <w:r w:rsidR="00305BCA">
              <w:rPr>
                <w:color w:val="000000"/>
                <w:highlight w:val="yellow"/>
              </w:rPr>
              <w:t xml:space="preserve"> </w:t>
            </w:r>
            <w:r w:rsidRPr="00611BED">
              <w:rPr>
                <w:color w:val="000000"/>
                <w:highlight w:val="yellow"/>
              </w:rPr>
              <w:t>000</w:t>
            </w:r>
          </w:p>
        </w:tc>
      </w:tr>
    </w:tbl>
    <w:p w14:paraId="0DC0F069" w14:textId="77777777"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14:paraId="3DD3A996" w14:textId="77777777"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14:paraId="7C1DB73B" w14:textId="77777777"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14:paraId="1B0B472D" w14:textId="77777777"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671B33" w14:textId="77777777" w:rsidR="001A4BE3" w:rsidRDefault="001A4BE3" w:rsidP="004E1EE3">
      <w:r>
        <w:separator/>
      </w:r>
    </w:p>
  </w:endnote>
  <w:endnote w:type="continuationSeparator" w:id="0">
    <w:p w14:paraId="2ACC7422" w14:textId="77777777" w:rsidR="001A4BE3" w:rsidRDefault="001A4BE3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540D20" w14:textId="77777777" w:rsidR="00E54B26" w:rsidRPr="00332636" w:rsidRDefault="00E54B26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="00611BED">
          <w:rPr>
            <w:rFonts w:ascii="Times New Roman" w:hAnsi="Times New Roman" w:cs="Times New Roman"/>
            <w:noProof/>
          </w:rPr>
          <w:t>14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57AEE0" w14:textId="77777777" w:rsidR="001A4BE3" w:rsidRDefault="001A4BE3" w:rsidP="004E1EE3">
      <w:r>
        <w:separator/>
      </w:r>
    </w:p>
  </w:footnote>
  <w:footnote w:type="continuationSeparator" w:id="0">
    <w:p w14:paraId="19C91EB4" w14:textId="77777777" w:rsidR="001A4BE3" w:rsidRDefault="001A4BE3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4477"/>
    <w:rsid w:val="000B7B55"/>
    <w:rsid w:val="000C54FD"/>
    <w:rsid w:val="000E7BBD"/>
    <w:rsid w:val="00147DFA"/>
    <w:rsid w:val="00160B0A"/>
    <w:rsid w:val="001A4BE3"/>
    <w:rsid w:val="001A7C0C"/>
    <w:rsid w:val="001E4781"/>
    <w:rsid w:val="00242685"/>
    <w:rsid w:val="00257C20"/>
    <w:rsid w:val="00282D73"/>
    <w:rsid w:val="002A0CDD"/>
    <w:rsid w:val="00305BCA"/>
    <w:rsid w:val="00310E77"/>
    <w:rsid w:val="00332636"/>
    <w:rsid w:val="003326A2"/>
    <w:rsid w:val="00342392"/>
    <w:rsid w:val="00347724"/>
    <w:rsid w:val="00352B21"/>
    <w:rsid w:val="00364A9B"/>
    <w:rsid w:val="003736B2"/>
    <w:rsid w:val="003A2840"/>
    <w:rsid w:val="00405486"/>
    <w:rsid w:val="00416A61"/>
    <w:rsid w:val="0044378B"/>
    <w:rsid w:val="004777B9"/>
    <w:rsid w:val="004861AD"/>
    <w:rsid w:val="004A0794"/>
    <w:rsid w:val="004A6D28"/>
    <w:rsid w:val="004B1FDB"/>
    <w:rsid w:val="004B40F6"/>
    <w:rsid w:val="004C33A0"/>
    <w:rsid w:val="004E1EE3"/>
    <w:rsid w:val="005016C8"/>
    <w:rsid w:val="00501C82"/>
    <w:rsid w:val="005426AA"/>
    <w:rsid w:val="00554D3B"/>
    <w:rsid w:val="00556630"/>
    <w:rsid w:val="00563A31"/>
    <w:rsid w:val="00565B96"/>
    <w:rsid w:val="00577DAF"/>
    <w:rsid w:val="005A4315"/>
    <w:rsid w:val="005B6342"/>
    <w:rsid w:val="005C3B07"/>
    <w:rsid w:val="00611BED"/>
    <w:rsid w:val="006201E0"/>
    <w:rsid w:val="00634660"/>
    <w:rsid w:val="00653FE4"/>
    <w:rsid w:val="006C03C2"/>
    <w:rsid w:val="006D2E12"/>
    <w:rsid w:val="006D404F"/>
    <w:rsid w:val="006D5037"/>
    <w:rsid w:val="006E0A6A"/>
    <w:rsid w:val="00750322"/>
    <w:rsid w:val="0079440E"/>
    <w:rsid w:val="007A06DB"/>
    <w:rsid w:val="007A5B2D"/>
    <w:rsid w:val="00817CFE"/>
    <w:rsid w:val="00847A47"/>
    <w:rsid w:val="00850FDA"/>
    <w:rsid w:val="008A1609"/>
    <w:rsid w:val="008B5311"/>
    <w:rsid w:val="008C37C2"/>
    <w:rsid w:val="008E457D"/>
    <w:rsid w:val="008E57FD"/>
    <w:rsid w:val="00901228"/>
    <w:rsid w:val="0091473C"/>
    <w:rsid w:val="00994D7C"/>
    <w:rsid w:val="00996518"/>
    <w:rsid w:val="00997C06"/>
    <w:rsid w:val="009A32A5"/>
    <w:rsid w:val="00A05305"/>
    <w:rsid w:val="00A278DA"/>
    <w:rsid w:val="00A53359"/>
    <w:rsid w:val="00A5712E"/>
    <w:rsid w:val="00A90349"/>
    <w:rsid w:val="00AA746F"/>
    <w:rsid w:val="00AC08DF"/>
    <w:rsid w:val="00AD2B8D"/>
    <w:rsid w:val="00AD2D14"/>
    <w:rsid w:val="00AF2AAA"/>
    <w:rsid w:val="00B05362"/>
    <w:rsid w:val="00B15E32"/>
    <w:rsid w:val="00B31105"/>
    <w:rsid w:val="00B360BD"/>
    <w:rsid w:val="00B57078"/>
    <w:rsid w:val="00BA0C38"/>
    <w:rsid w:val="00BA6651"/>
    <w:rsid w:val="00BE3A68"/>
    <w:rsid w:val="00BF4228"/>
    <w:rsid w:val="00C12312"/>
    <w:rsid w:val="00C52F79"/>
    <w:rsid w:val="00C7336F"/>
    <w:rsid w:val="00C82369"/>
    <w:rsid w:val="00C96DA1"/>
    <w:rsid w:val="00CA7C5C"/>
    <w:rsid w:val="00CC5897"/>
    <w:rsid w:val="00CF59AC"/>
    <w:rsid w:val="00D01CB5"/>
    <w:rsid w:val="00D756AC"/>
    <w:rsid w:val="00D934BF"/>
    <w:rsid w:val="00D96CF0"/>
    <w:rsid w:val="00DB2DF8"/>
    <w:rsid w:val="00DC0CB1"/>
    <w:rsid w:val="00DC67A8"/>
    <w:rsid w:val="00DD4AF6"/>
    <w:rsid w:val="00DE3B11"/>
    <w:rsid w:val="00DE41F2"/>
    <w:rsid w:val="00DE6E8C"/>
    <w:rsid w:val="00E1463B"/>
    <w:rsid w:val="00E45388"/>
    <w:rsid w:val="00E54B26"/>
    <w:rsid w:val="00E743F0"/>
    <w:rsid w:val="00EA7508"/>
    <w:rsid w:val="00ED06CA"/>
    <w:rsid w:val="00EE5000"/>
    <w:rsid w:val="00F05C66"/>
    <w:rsid w:val="00F33167"/>
    <w:rsid w:val="00F61E58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4BA42E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9912</GEFID>
    <ProjectType xmlns="ceb00776-aa5c-4fc8-b6fe-5f035152e4b6">FSP</ProjectType>
    <GEFProjectID xmlns="ceb00776-aa5c-4fc8-b6fe-5f035152e4b6">69a26170-df7c-e811-8124-3863bb2e1360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Enhancing Conjunctive Management of Surface and Groundwater Resources in Selected Transboundary Aquifers: Case Study for Selected Shared Groundwater Bodies in the Nile Basin </ProjectTitle>
    <TrustFundType xmlns="ceb00776-aa5c-4fc8-b6fe-5f035152e4b6">GET</TrustFundType>
    <TaxCatchAll xmlns="3e02667f-0271-471b-bd6e-11a2e16def1d"/>
    <DocumentTitle xmlns="ceb00776-aa5c-4fc8-b6fe-5f035152e4b6">5783_GEF Core Indicators_UNDP_s Offline -NBI_11 07 2019</DocumentTitle>
  </documentManagement>
</p:properties>
</file>

<file path=customXml/itemProps1.xml><?xml version="1.0" encoding="utf-8"?>
<ds:datastoreItem xmlns:ds="http://schemas.openxmlformats.org/officeDocument/2006/customXml" ds:itemID="{04353D91-8AEA-49A3-9013-FE0D466A01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E78ADB-C279-4E05-908C-9A91A31187AE}"/>
</file>

<file path=customXml/itemProps3.xml><?xml version="1.0" encoding="utf-8"?>
<ds:datastoreItem xmlns:ds="http://schemas.openxmlformats.org/officeDocument/2006/customXml" ds:itemID="{4439580E-68A5-4E13-A945-37FEB5E06F80}"/>
</file>

<file path=customXml/itemProps4.xml><?xml version="1.0" encoding="utf-8"?>
<ds:datastoreItem xmlns:ds="http://schemas.openxmlformats.org/officeDocument/2006/customXml" ds:itemID="{FA80838F-6FC2-4647-AA2D-6FAA337CE2E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2998</Words>
  <Characters>17094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dcterms:created xsi:type="dcterms:W3CDTF">2019-07-15T19:49:00Z</dcterms:created>
  <dcterms:modified xsi:type="dcterms:W3CDTF">2019-07-15T19:49:00Z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